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B1B4" w14:textId="77777777" w:rsidR="00AA0291" w:rsidRDefault="009B65EB" w:rsidP="00C52CA3">
      <w:pPr>
        <w:spacing w:after="0" w:line="240" w:lineRule="auto"/>
        <w:jc w:val="center"/>
        <w:rPr>
          <w:b/>
          <w:sz w:val="20"/>
          <w:szCs w:val="20"/>
        </w:rPr>
      </w:pPr>
      <w:r w:rsidRPr="00A01545">
        <w:rPr>
          <w:b/>
          <w:sz w:val="20"/>
          <w:szCs w:val="20"/>
        </w:rPr>
        <w:t>SCHEDA DI ISCRIZIONE</w:t>
      </w:r>
    </w:p>
    <w:p w14:paraId="250C0E40" w14:textId="77777777" w:rsidR="00C52CA3" w:rsidRPr="00A76A5E" w:rsidRDefault="00C52CA3" w:rsidP="00C52CA3">
      <w:pPr>
        <w:spacing w:after="0" w:line="240" w:lineRule="auto"/>
        <w:jc w:val="center"/>
        <w:rPr>
          <w:color w:val="1F497D" w:themeColor="text2"/>
          <w:sz w:val="16"/>
          <w:szCs w:val="16"/>
        </w:rPr>
      </w:pPr>
    </w:p>
    <w:p w14:paraId="5A8B6824"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4966CA">
        <w:rPr>
          <w:b/>
          <w:color w:val="1F497D" w:themeColor="text2"/>
          <w:sz w:val="16"/>
          <w:szCs w:val="16"/>
        </w:rPr>
        <w:t>I mercati extra UE: come negoziare e come vendere</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p>
    <w:p w14:paraId="31272471" w14:textId="6F3D7D9B" w:rsidR="000E6791" w:rsidRPr="00A76A5E" w:rsidRDefault="00382EBA" w:rsidP="00C52CA3">
      <w:pPr>
        <w:spacing w:after="0" w:line="240" w:lineRule="auto"/>
        <w:jc w:val="center"/>
        <w:rPr>
          <w:b/>
          <w:color w:val="1F497D" w:themeColor="text2"/>
          <w:sz w:val="16"/>
          <w:szCs w:val="16"/>
        </w:rPr>
      </w:pPr>
      <w:r>
        <w:rPr>
          <w:b/>
          <w:color w:val="1F497D" w:themeColor="text2"/>
          <w:sz w:val="16"/>
          <w:szCs w:val="16"/>
        </w:rPr>
        <w:t>1</w:t>
      </w:r>
      <w:r w:rsidR="0096267F">
        <w:rPr>
          <w:b/>
          <w:color w:val="1F497D" w:themeColor="text2"/>
          <w:sz w:val="16"/>
          <w:szCs w:val="16"/>
        </w:rPr>
        <w:t>2</w:t>
      </w:r>
      <w:r>
        <w:rPr>
          <w:b/>
          <w:color w:val="1F497D" w:themeColor="text2"/>
          <w:sz w:val="16"/>
          <w:szCs w:val="16"/>
        </w:rPr>
        <w:t xml:space="preserve"> aprile 2022</w:t>
      </w:r>
    </w:p>
    <w:p w14:paraId="45ADC417" w14:textId="77777777" w:rsidR="00DA01A7" w:rsidRPr="00C52CA3" w:rsidRDefault="00DA01A7" w:rsidP="009B65EB">
      <w:pPr>
        <w:spacing w:after="0" w:line="240" w:lineRule="auto"/>
        <w:jc w:val="center"/>
        <w:rPr>
          <w:b/>
          <w:sz w:val="14"/>
          <w:szCs w:val="20"/>
        </w:rPr>
      </w:pPr>
    </w:p>
    <w:p w14:paraId="3648734F"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47C6615"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0364F8F1"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53AEE9B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7848620C"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BE66764"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211912B7"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7B88F9BA" wp14:editId="50E1517A">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D18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EFF875D" wp14:editId="5BF8F704">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C5DA2"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9EFB07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5B52026C"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7433DBB9"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4813708"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6C28D3E4"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7555D58D" w14:textId="77777777" w:rsidR="00AA0291" w:rsidRPr="00842DE0" w:rsidRDefault="00AA0291" w:rsidP="009B65EB">
      <w:pPr>
        <w:spacing w:after="0" w:line="240" w:lineRule="auto"/>
        <w:rPr>
          <w:sz w:val="10"/>
          <w:szCs w:val="10"/>
        </w:rPr>
      </w:pPr>
    </w:p>
    <w:p w14:paraId="78EE68A6"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6D318DD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11B0304"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44F73D1"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71AD7B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7BD2698F"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52288A3C" w14:textId="77777777" w:rsidR="00AA0291" w:rsidRPr="00842DE0" w:rsidRDefault="00AA0291" w:rsidP="003C6EF2">
      <w:pPr>
        <w:spacing w:after="0" w:line="240" w:lineRule="auto"/>
        <w:rPr>
          <w:sz w:val="10"/>
          <w:szCs w:val="10"/>
        </w:rPr>
      </w:pPr>
    </w:p>
    <w:p w14:paraId="784C003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6B1A882"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389A4B62"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124AC55F"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9828E06"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008F6515"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1825957F"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74E4EBD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0D37D5F5"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3217E136"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92799D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5F4613B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1E7027C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FB3E42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34374BE"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0DE2840E"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5F0B732" w14:textId="77777777" w:rsidR="004B3110" w:rsidRPr="00842DE0" w:rsidRDefault="004B3110" w:rsidP="009B65EB">
      <w:pPr>
        <w:spacing w:after="0" w:line="240" w:lineRule="auto"/>
        <w:rPr>
          <w:rFonts w:eastAsia="Times New Roman"/>
          <w:b/>
          <w:bCs/>
          <w:color w:val="000000"/>
          <w:sz w:val="10"/>
          <w:szCs w:val="10"/>
          <w:lang w:eastAsia="it-IT"/>
        </w:rPr>
      </w:pPr>
    </w:p>
    <w:p w14:paraId="3EB0D627"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114599B"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24BE5512" w14:textId="77777777" w:rsidR="004556BD" w:rsidRPr="00A0337A" w:rsidRDefault="004556BD" w:rsidP="009B65EB">
      <w:pPr>
        <w:spacing w:after="0" w:line="240" w:lineRule="auto"/>
        <w:rPr>
          <w:rFonts w:eastAsia="Times New Roman"/>
          <w:color w:val="000000"/>
          <w:sz w:val="14"/>
          <w:szCs w:val="14"/>
          <w:lang w:eastAsia="it-IT"/>
        </w:rPr>
      </w:pPr>
    </w:p>
    <w:p w14:paraId="34D24B2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02994F04"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E790300"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374F9D6"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09A14144" w14:textId="77777777" w:rsidR="00AA0291" w:rsidRPr="00842DE0" w:rsidRDefault="00AA0291" w:rsidP="009B65EB">
      <w:pPr>
        <w:spacing w:after="0" w:line="240" w:lineRule="auto"/>
        <w:jc w:val="both"/>
        <w:rPr>
          <w:rFonts w:eastAsia="Times New Roman"/>
          <w:color w:val="000000"/>
          <w:sz w:val="10"/>
          <w:szCs w:val="10"/>
          <w:lang w:eastAsia="it-IT"/>
        </w:rPr>
      </w:pPr>
    </w:p>
    <w:p w14:paraId="0A517BDD"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3097C9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4DFC91C1"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6D707340"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E024BCC" w14:textId="77777777" w:rsidR="00AA0291" w:rsidRPr="00A0337A" w:rsidRDefault="00AA0291" w:rsidP="009B65EB">
      <w:pPr>
        <w:spacing w:after="0" w:line="240" w:lineRule="auto"/>
        <w:jc w:val="both"/>
        <w:rPr>
          <w:rFonts w:eastAsia="Times New Roman"/>
          <w:color w:val="000000"/>
          <w:sz w:val="14"/>
          <w:szCs w:val="14"/>
          <w:lang w:eastAsia="it-IT"/>
        </w:rPr>
      </w:pPr>
    </w:p>
    <w:p w14:paraId="09229A2B"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F811AEC"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6F28528" w14:textId="7EC26C9D"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96267F">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96267F">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00EB3CEE" w14:textId="77777777" w:rsidR="00EA4329" w:rsidRPr="00EA4329" w:rsidRDefault="00EA4329" w:rsidP="00EA4329">
      <w:pPr>
        <w:spacing w:after="0" w:line="312" w:lineRule="auto"/>
        <w:ind w:right="-2"/>
        <w:jc w:val="both"/>
        <w:rPr>
          <w:rFonts w:eastAsia="Times New Roman"/>
          <w:sz w:val="14"/>
          <w:szCs w:val="14"/>
          <w:lang w:eastAsia="it-IT"/>
        </w:rPr>
      </w:pPr>
    </w:p>
    <w:p w14:paraId="5B8D316E"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79293495" wp14:editId="3CD33A0E">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3EB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2AE20ED"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7D3212D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0E6703BB" wp14:editId="2106CBD7">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B3763"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0509ADC8" w14:textId="77777777" w:rsidR="00EA4329" w:rsidRPr="00EA4329" w:rsidRDefault="00EA4329" w:rsidP="00EA4329">
      <w:pPr>
        <w:spacing w:after="150" w:line="240" w:lineRule="auto"/>
        <w:jc w:val="both"/>
        <w:rPr>
          <w:rFonts w:eastAsia="Times New Roman"/>
          <w:sz w:val="14"/>
          <w:szCs w:val="14"/>
          <w:lang w:eastAsia="it-IT"/>
        </w:rPr>
      </w:pPr>
    </w:p>
    <w:p w14:paraId="5F5C85E1"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CC6C5B5" wp14:editId="109B78FD">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D15B7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377D3948" wp14:editId="5A0B61E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7FC92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8350691">
    <w:abstractNumId w:val="2"/>
  </w:num>
  <w:num w:numId="2" w16cid:durableId="1733967980">
    <w:abstractNumId w:val="3"/>
  </w:num>
  <w:num w:numId="3" w16cid:durableId="1773233970">
    <w:abstractNumId w:val="1"/>
  </w:num>
  <w:num w:numId="4" w16cid:durableId="105369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82EBA"/>
    <w:rsid w:val="003972C5"/>
    <w:rsid w:val="003B1C42"/>
    <w:rsid w:val="003C6EF2"/>
    <w:rsid w:val="00444577"/>
    <w:rsid w:val="004556BD"/>
    <w:rsid w:val="004966CA"/>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6267F"/>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E915"/>
  <w15:docId w15:val="{382AB4C5-407C-42AB-95D2-62968708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39C0-90DE-4CF6-8E4D-048BBB11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1137</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2022-01-18T08:56:00Z</dcterms:created>
  <dcterms:modified xsi:type="dcterms:W3CDTF">2023-02-03T10:52:00Z</dcterms:modified>
</cp:coreProperties>
</file>