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bookmarkStart w:id="0" w:name="_GoBack"/>
      <w:bookmarkEnd w:id="0"/>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3804CF">
        <w:rPr>
          <w:b/>
          <w:color w:val="1F497D" w:themeColor="text2"/>
          <w:sz w:val="16"/>
          <w:szCs w:val="16"/>
        </w:rPr>
        <w:t>Differenze inventariali di magazzino: analisi, gestione e controllo</w:t>
      </w:r>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IN VIDEOCONFERENZA</w:t>
      </w:r>
    </w:p>
    <w:p w:rsidR="000E6791" w:rsidRPr="00A76A5E" w:rsidRDefault="003804CF" w:rsidP="00C52CA3">
      <w:pPr>
        <w:spacing w:after="0" w:line="240" w:lineRule="auto"/>
        <w:jc w:val="center"/>
        <w:rPr>
          <w:b/>
          <w:color w:val="1F497D" w:themeColor="text2"/>
          <w:sz w:val="16"/>
          <w:szCs w:val="16"/>
        </w:rPr>
      </w:pPr>
      <w:r>
        <w:rPr>
          <w:b/>
          <w:color w:val="1F497D" w:themeColor="text2"/>
          <w:sz w:val="16"/>
          <w:szCs w:val="16"/>
        </w:rPr>
        <w:t>13</w:t>
      </w:r>
      <w:r w:rsidR="00282698" w:rsidRPr="00A76A5E">
        <w:rPr>
          <w:b/>
          <w:color w:val="1F497D" w:themeColor="text2"/>
          <w:sz w:val="16"/>
          <w:szCs w:val="16"/>
        </w:rPr>
        <w:t xml:space="preserve"> </w:t>
      </w:r>
      <w:r>
        <w:rPr>
          <w:b/>
          <w:color w:val="1F497D" w:themeColor="text2"/>
          <w:sz w:val="16"/>
          <w:szCs w:val="16"/>
        </w:rPr>
        <w:t>ottobre</w:t>
      </w:r>
      <w:r w:rsidR="00857666">
        <w:rPr>
          <w:b/>
          <w:color w:val="1F497D" w:themeColor="text2"/>
          <w:sz w:val="16"/>
          <w:szCs w:val="16"/>
        </w:rPr>
        <w:t xml:space="preserve"> 2021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804CF"/>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92DCA"/>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F067-FF04-4B1E-8548-3F7194CB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1140</Words>
  <Characters>6500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3</cp:revision>
  <cp:lastPrinted>2018-06-01T06:56:00Z</cp:lastPrinted>
  <dcterms:created xsi:type="dcterms:W3CDTF">2021-03-29T14:11:00Z</dcterms:created>
  <dcterms:modified xsi:type="dcterms:W3CDTF">2021-06-16T10:57:00Z</dcterms:modified>
</cp:coreProperties>
</file>